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099F5">
      <w:pPr>
        <w:wordWrap w:val="0"/>
        <w:spacing w:line="500" w:lineRule="exac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苏州市住房公积金管理中心</w:t>
      </w:r>
    </w:p>
    <w:p w14:paraId="2B8732C0">
      <w:pPr>
        <w:spacing w:line="500" w:lineRule="exac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责令限期缴存决定告知书</w:t>
      </w:r>
    </w:p>
    <w:p w14:paraId="46B5CA84">
      <w:pPr>
        <w:spacing w:line="500" w:lineRule="exact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苏苏房金缴告〔2026〕</w:t>
      </w:r>
      <w:r>
        <w:rPr>
          <w:rFonts w:hint="eastAsia" w:ascii="宋体" w:hAnsi="宋体" w:cs="宋体"/>
          <w:sz w:val="30"/>
          <w:szCs w:val="30"/>
          <w:lang w:val="en-US" w:eastAsia="zh-CN"/>
        </w:rPr>
        <w:t>480</w:t>
      </w:r>
      <w:r>
        <w:rPr>
          <w:rFonts w:hint="eastAsia" w:ascii="宋体" w:hAnsi="宋体" w:cs="宋体"/>
          <w:sz w:val="30"/>
          <w:szCs w:val="30"/>
        </w:rPr>
        <w:t>号</w:t>
      </w:r>
    </w:p>
    <w:p w14:paraId="56DAE064">
      <w:pPr>
        <w:spacing w:line="480" w:lineRule="exact"/>
        <w:rPr>
          <w:rFonts w:ascii="仿宋" w:hAnsi="仿宋" w:eastAsia="仿宋" w:cs="宋体"/>
          <w:b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  <w:u w:val="single"/>
        </w:rPr>
        <w:t>重村钢模机械工业（苏州）有限公司</w:t>
      </w:r>
      <w:r>
        <w:rPr>
          <w:rFonts w:hint="eastAsia" w:ascii="仿宋" w:hAnsi="仿宋" w:eastAsia="仿宋" w:cs="宋体"/>
          <w:b/>
          <w:sz w:val="32"/>
          <w:szCs w:val="32"/>
        </w:rPr>
        <w:t>：</w:t>
      </w:r>
    </w:p>
    <w:p w14:paraId="6EEDC770">
      <w:pPr>
        <w:spacing w:line="500" w:lineRule="exact"/>
        <w:ind w:firstLine="561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经查明，截至</w:t>
      </w:r>
      <w:r>
        <w:rPr>
          <w:rFonts w:hint="eastAsia" w:ascii="仿宋" w:hAnsi="仿宋" w:eastAsia="仿宋" w:cs="宋体"/>
          <w:sz w:val="32"/>
          <w:szCs w:val="32"/>
          <w:u w:val="single"/>
          <w:lang w:val="en-US" w:eastAsia="zh-CN"/>
        </w:rPr>
        <w:t xml:space="preserve"> 2</w:t>
      </w:r>
      <w:r>
        <w:rPr>
          <w:rFonts w:hint="eastAsia" w:ascii="仿宋" w:hAnsi="仿宋" w:eastAsia="仿宋" w:cs="宋体"/>
          <w:sz w:val="32"/>
          <w:szCs w:val="32"/>
          <w:u w:val="single"/>
        </w:rPr>
        <w:t>02</w:t>
      </w:r>
      <w:r>
        <w:rPr>
          <w:rFonts w:hint="eastAsia" w:ascii="仿宋" w:hAnsi="仿宋" w:eastAsia="仿宋" w:cs="宋体"/>
          <w:sz w:val="32"/>
          <w:szCs w:val="32"/>
          <w:u w:val="single"/>
          <w:lang w:val="en-US" w:eastAsia="zh-CN"/>
        </w:rPr>
        <w:t>2</w:t>
      </w:r>
      <w:r>
        <w:rPr>
          <w:rFonts w:hint="eastAsia" w:ascii="仿宋" w:hAnsi="仿宋" w:eastAsia="仿宋" w:cs="宋体"/>
          <w:sz w:val="32"/>
          <w:szCs w:val="32"/>
        </w:rPr>
        <w:t>年</w:t>
      </w:r>
      <w:r>
        <w:rPr>
          <w:rFonts w:hint="eastAsia" w:ascii="仿宋" w:hAnsi="仿宋" w:eastAsia="仿宋" w:cs="宋体"/>
          <w:sz w:val="32"/>
          <w:szCs w:val="32"/>
          <w:u w:val="single"/>
          <w:lang w:val="en-US" w:eastAsia="zh-CN"/>
        </w:rPr>
        <w:t xml:space="preserve"> </w:t>
      </w:r>
      <w:r>
        <w:rPr>
          <w:rFonts w:ascii="仿宋" w:hAnsi="仿宋" w:eastAsia="仿宋" w:cs="宋体"/>
          <w:sz w:val="32"/>
          <w:szCs w:val="32"/>
          <w:u w:val="single"/>
        </w:rPr>
        <w:t>3</w:t>
      </w:r>
      <w:r>
        <w:rPr>
          <w:rFonts w:hint="eastAsia" w:ascii="仿宋" w:hAnsi="仿宋" w:eastAsia="仿宋" w:cs="宋体"/>
          <w:sz w:val="32"/>
          <w:szCs w:val="32"/>
        </w:rPr>
        <w:t>月</w:t>
      </w:r>
      <w:r>
        <w:rPr>
          <w:rFonts w:hint="eastAsia" w:ascii="仿宋" w:hAnsi="仿宋" w:eastAsia="仿宋" w:cs="宋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宋体"/>
          <w:sz w:val="32"/>
          <w:szCs w:val="32"/>
          <w:u w:val="single"/>
        </w:rPr>
        <w:t>31</w:t>
      </w:r>
      <w:r>
        <w:rPr>
          <w:rFonts w:hint="eastAsia" w:ascii="仿宋" w:hAnsi="仿宋" w:eastAsia="仿宋" w:cs="宋体"/>
          <w:sz w:val="32"/>
          <w:szCs w:val="32"/>
        </w:rPr>
        <w:t>日，你单位未按规定为</w:t>
      </w:r>
      <w:r>
        <w:rPr>
          <w:rFonts w:hint="eastAsia" w:ascii="仿宋" w:hAnsi="仿宋" w:eastAsia="仿宋" w:cs="宋体"/>
          <w:sz w:val="32"/>
          <w:szCs w:val="32"/>
          <w:u w:val="single"/>
          <w:lang w:val="en-US" w:eastAsia="zh-CN"/>
        </w:rPr>
        <w:t>惠明</w:t>
      </w:r>
      <w:r>
        <w:rPr>
          <w:rFonts w:hint="eastAsia" w:ascii="仿宋" w:hAnsi="仿宋" w:eastAsia="仿宋" w:cs="宋体"/>
          <w:sz w:val="32"/>
          <w:szCs w:val="32"/>
        </w:rPr>
        <w:t>缴存住房公积金，少（欠）缴总额</w:t>
      </w:r>
      <w:r>
        <w:rPr>
          <w:rFonts w:hint="eastAsia" w:ascii="仿宋" w:hAnsi="仿宋" w:eastAsia="仿宋" w:cs="宋体"/>
          <w:sz w:val="32"/>
          <w:szCs w:val="32"/>
          <w:u w:val="single"/>
          <w:lang w:val="en-US" w:eastAsia="zh-CN"/>
        </w:rPr>
        <w:t>16920</w:t>
      </w:r>
      <w:r>
        <w:rPr>
          <w:rFonts w:hint="eastAsia" w:ascii="仿宋" w:hAnsi="仿宋" w:eastAsia="仿宋" w:cs="宋体"/>
          <w:sz w:val="32"/>
          <w:szCs w:val="32"/>
        </w:rPr>
        <w:t>元（单位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补</w:t>
      </w:r>
      <w:r>
        <w:rPr>
          <w:rFonts w:hint="eastAsia" w:ascii="仿宋" w:hAnsi="仿宋" w:eastAsia="仿宋" w:cs="宋体"/>
          <w:sz w:val="32"/>
          <w:szCs w:val="32"/>
        </w:rPr>
        <w:t>缴部分），违反了《住房公积金管理条例》第二十条和《苏州市住房公积金管理办法》第八条的规定。</w:t>
      </w:r>
    </w:p>
    <w:p w14:paraId="0AD2E970">
      <w:pPr>
        <w:spacing w:line="500" w:lineRule="exact"/>
        <w:ind w:firstLine="56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依据《住房公积金管理条例》第三十八条和《苏州市住房公积金管理办法》第四十条的规定，本中心对你（单位）拟作出如下处理决定：   </w:t>
      </w:r>
    </w:p>
    <w:p w14:paraId="7CF0F768">
      <w:pPr>
        <w:wordWrap w:val="0"/>
        <w:spacing w:line="500" w:lineRule="exact"/>
        <w:ind w:firstLine="561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责令你单位在收到本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告知</w:t>
      </w:r>
      <w:r>
        <w:rPr>
          <w:rFonts w:hint="eastAsia" w:ascii="仿宋" w:hAnsi="仿宋" w:eastAsia="仿宋" w:cs="宋体"/>
          <w:sz w:val="32"/>
          <w:szCs w:val="32"/>
        </w:rPr>
        <w:t>书的</w:t>
      </w:r>
      <w:r>
        <w:rPr>
          <w:rFonts w:hint="eastAsia" w:ascii="仿宋" w:hAnsi="仿宋" w:eastAsia="仿宋" w:cs="宋体"/>
          <w:sz w:val="32"/>
          <w:szCs w:val="32"/>
          <w:u w:val="single"/>
        </w:rPr>
        <w:t>15</w:t>
      </w:r>
      <w:r>
        <w:rPr>
          <w:rFonts w:hint="eastAsia" w:ascii="仿宋" w:hAnsi="仿宋" w:eastAsia="仿宋" w:cs="宋体"/>
          <w:sz w:val="32"/>
          <w:szCs w:val="32"/>
        </w:rPr>
        <w:t>个工作日内将少（欠）缴的住房公积金总额</w:t>
      </w:r>
      <w:r>
        <w:rPr>
          <w:rFonts w:hint="eastAsia" w:ascii="仿宋" w:hAnsi="仿宋" w:eastAsia="仿宋" w:cs="宋体"/>
          <w:sz w:val="32"/>
          <w:szCs w:val="32"/>
          <w:u w:val="single"/>
          <w:lang w:val="en-US" w:eastAsia="zh-CN"/>
        </w:rPr>
        <w:t>16920</w:t>
      </w:r>
      <w:r>
        <w:rPr>
          <w:rFonts w:hint="eastAsia" w:ascii="仿宋" w:hAnsi="仿宋" w:eastAsia="仿宋" w:cs="宋体"/>
          <w:sz w:val="32"/>
          <w:szCs w:val="32"/>
        </w:rPr>
        <w:t>元（单位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补</w:t>
      </w:r>
      <w:r>
        <w:rPr>
          <w:rFonts w:hint="eastAsia" w:ascii="仿宋" w:hAnsi="仿宋" w:eastAsia="仿宋" w:cs="宋体"/>
          <w:sz w:val="32"/>
          <w:szCs w:val="32"/>
        </w:rPr>
        <w:t>缴部分）缴存到住房公积金专户,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账</w:t>
      </w:r>
      <w:r>
        <w:rPr>
          <w:rFonts w:hint="eastAsia" w:ascii="仿宋" w:hAnsi="仿宋" w:eastAsia="仿宋" w:cs="宋体"/>
          <w:sz w:val="32"/>
          <w:szCs w:val="32"/>
        </w:rPr>
        <w:t>号：</w:t>
      </w:r>
      <w:r>
        <w:rPr>
          <w:rFonts w:ascii="仿宋" w:hAnsi="仿宋" w:eastAsia="仿宋" w:cs="宋体"/>
          <w:sz w:val="32"/>
          <w:szCs w:val="32"/>
          <w:u w:val="single"/>
          <w:lang w:val="zh-CN"/>
        </w:rPr>
        <w:t>10555501040007409</w:t>
      </w:r>
      <w:r>
        <w:rPr>
          <w:rFonts w:hint="eastAsia" w:ascii="仿宋" w:hAnsi="仿宋" w:eastAsia="仿宋" w:cs="宋体"/>
          <w:sz w:val="32"/>
          <w:szCs w:val="32"/>
        </w:rPr>
        <w:t>，开户行：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>农</w:t>
      </w:r>
      <w:r>
        <w:rPr>
          <w:rFonts w:ascii="仿宋" w:hAnsi="仿宋" w:eastAsia="仿宋" w:cs="宋体"/>
          <w:sz w:val="32"/>
          <w:szCs w:val="32"/>
          <w:u w:val="single"/>
        </w:rPr>
        <w:t>行</w:t>
      </w:r>
      <w:r>
        <w:rPr>
          <w:rFonts w:hint="eastAsia" w:ascii="仿宋" w:hAnsi="仿宋" w:eastAsia="仿宋" w:cs="宋体"/>
          <w:sz w:val="32"/>
          <w:szCs w:val="32"/>
          <w:u w:val="single"/>
        </w:rPr>
        <w:t>东吴</w:t>
      </w:r>
      <w:r>
        <w:rPr>
          <w:rFonts w:ascii="仿宋" w:hAnsi="仿宋" w:eastAsia="仿宋" w:cs="宋体"/>
          <w:sz w:val="32"/>
          <w:szCs w:val="32"/>
          <w:u w:val="single"/>
        </w:rPr>
        <w:t>支行</w:t>
      </w:r>
      <w:r>
        <w:rPr>
          <w:rFonts w:hint="eastAsia" w:ascii="仿宋" w:hAnsi="仿宋" w:eastAsia="仿宋" w:cs="宋体"/>
          <w:sz w:val="32"/>
          <w:szCs w:val="32"/>
        </w:rPr>
        <w:t>；户名：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>苏州市住房公积金管理中心</w:t>
      </w:r>
      <w:r>
        <w:rPr>
          <w:rFonts w:hint="eastAsia" w:ascii="仿宋" w:hAnsi="仿宋" w:eastAsia="仿宋" w:cs="宋体"/>
          <w:sz w:val="32"/>
          <w:szCs w:val="32"/>
        </w:rPr>
        <w:t>。</w:t>
      </w:r>
    </w:p>
    <w:p w14:paraId="412663AE">
      <w:pPr>
        <w:spacing w:line="500" w:lineRule="exact"/>
        <w:ind w:firstLine="56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如你单位对本告知书所告知事项有异议，可以在收到本告知书之日起3日内向本中心进行陈述、申辩。逾期不陈述、申辩，视为你单位放弃上述权利。    </w:t>
      </w:r>
    </w:p>
    <w:p w14:paraId="1A0E1A5A">
      <w:pPr>
        <w:spacing w:line="500" w:lineRule="exact"/>
        <w:ind w:firstLine="56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特此告知。</w:t>
      </w:r>
    </w:p>
    <w:p w14:paraId="316EDA2D">
      <w:pPr>
        <w:spacing w:line="500" w:lineRule="exact"/>
        <w:jc w:val="center"/>
        <w:rPr>
          <w:rFonts w:ascii="仿宋" w:hAnsi="仿宋" w:eastAsia="仿宋" w:cs="宋体"/>
          <w:sz w:val="32"/>
          <w:szCs w:val="32"/>
        </w:rPr>
      </w:pPr>
    </w:p>
    <w:p w14:paraId="358BA95C">
      <w:pPr>
        <w:spacing w:line="500" w:lineRule="exact"/>
        <w:jc w:val="center"/>
        <w:rPr>
          <w:rFonts w:ascii="仿宋" w:hAnsi="仿宋" w:eastAsia="仿宋" w:cs="宋体"/>
          <w:sz w:val="32"/>
          <w:szCs w:val="32"/>
        </w:rPr>
      </w:pPr>
      <w:bookmarkStart w:id="0" w:name="_GoBack"/>
      <w:bookmarkEnd w:id="0"/>
    </w:p>
    <w:p w14:paraId="28B669CC">
      <w:pPr>
        <w:spacing w:line="500" w:lineRule="exact"/>
        <w:jc w:val="center"/>
        <w:rPr>
          <w:rFonts w:ascii="仿宋" w:hAnsi="仿宋" w:eastAsia="仿宋" w:cs="宋体"/>
          <w:sz w:val="32"/>
          <w:szCs w:val="32"/>
        </w:rPr>
      </w:pPr>
    </w:p>
    <w:p w14:paraId="31DBFA78">
      <w:pPr>
        <w:spacing w:line="500" w:lineRule="exact"/>
        <w:ind w:leftChars="500"/>
        <w:jc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                   苏州市住房公积金管理中心</w:t>
      </w:r>
    </w:p>
    <w:p w14:paraId="51111ECF">
      <w:pPr>
        <w:spacing w:line="500" w:lineRule="exact"/>
        <w:ind w:leftChars="500"/>
        <w:jc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                 2026年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宋体"/>
          <w:sz w:val="32"/>
          <w:szCs w:val="32"/>
        </w:rPr>
        <w:t>月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宋体"/>
          <w:sz w:val="32"/>
          <w:szCs w:val="32"/>
        </w:rPr>
        <w:t>日</w:t>
      </w:r>
    </w:p>
    <w:p w14:paraId="7BA6A64C">
      <w:pPr>
        <w:spacing w:line="500" w:lineRule="exac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pacing w:val="80"/>
          <w:kern w:val="0"/>
          <w:sz w:val="32"/>
          <w:szCs w:val="32"/>
          <w:fitText w:val="1280" w:id="2089901580"/>
        </w:rPr>
        <w:t>联系</w:t>
      </w:r>
      <w:r>
        <w:rPr>
          <w:rFonts w:hint="eastAsia" w:ascii="仿宋" w:hAnsi="仿宋" w:eastAsia="仿宋" w:cs="宋体"/>
          <w:spacing w:val="0"/>
          <w:kern w:val="0"/>
          <w:sz w:val="32"/>
          <w:szCs w:val="32"/>
          <w:fitText w:val="1280" w:id="2089901580"/>
        </w:rPr>
        <w:t>人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 xml:space="preserve">张孝文   </w:t>
      </w:r>
      <w:r>
        <w:rPr>
          <w:rFonts w:hint="eastAsia" w:ascii="仿宋" w:hAnsi="仿宋" w:eastAsia="仿宋" w:cs="宋体"/>
          <w:sz w:val="32"/>
          <w:szCs w:val="32"/>
        </w:rPr>
        <w:t>张宗佳</w:t>
      </w:r>
    </w:p>
    <w:p w14:paraId="18B57D83">
      <w:pPr>
        <w:tabs>
          <w:tab w:val="left" w:pos="4425"/>
        </w:tabs>
        <w:spacing w:line="500" w:lineRule="exac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联系电话：66056031 </w:t>
      </w:r>
    </w:p>
    <w:p w14:paraId="546AB93B">
      <w:pPr>
        <w:spacing w:line="500" w:lineRule="exac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联系地址：苏州市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干将东路877</w:t>
      </w:r>
      <w:r>
        <w:rPr>
          <w:rFonts w:hint="eastAsia" w:ascii="仿宋" w:hAnsi="仿宋" w:eastAsia="仿宋" w:cs="宋体"/>
          <w:sz w:val="32"/>
          <w:szCs w:val="32"/>
        </w:rPr>
        <w:t>号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M0NGMzNGM1NDdmNTIwNjEyZTg0NjJiYTdjODI4MmMifQ=="/>
  </w:docVars>
  <w:rsids>
    <w:rsidRoot w:val="002D003B"/>
    <w:rsid w:val="000C1644"/>
    <w:rsid w:val="000E7735"/>
    <w:rsid w:val="001134FB"/>
    <w:rsid w:val="0017595F"/>
    <w:rsid w:val="001A4775"/>
    <w:rsid w:val="001E7187"/>
    <w:rsid w:val="001E7BCB"/>
    <w:rsid w:val="00211381"/>
    <w:rsid w:val="00250A62"/>
    <w:rsid w:val="00250C42"/>
    <w:rsid w:val="00263949"/>
    <w:rsid w:val="002975D2"/>
    <w:rsid w:val="002C17FA"/>
    <w:rsid w:val="002C3039"/>
    <w:rsid w:val="002D003B"/>
    <w:rsid w:val="002E3662"/>
    <w:rsid w:val="003315AE"/>
    <w:rsid w:val="0034654F"/>
    <w:rsid w:val="0037081B"/>
    <w:rsid w:val="0037601D"/>
    <w:rsid w:val="003E4F7D"/>
    <w:rsid w:val="00426A9A"/>
    <w:rsid w:val="00480634"/>
    <w:rsid w:val="00517D95"/>
    <w:rsid w:val="00546B09"/>
    <w:rsid w:val="0056616C"/>
    <w:rsid w:val="005C4A3F"/>
    <w:rsid w:val="005C55F9"/>
    <w:rsid w:val="005D11CA"/>
    <w:rsid w:val="00663414"/>
    <w:rsid w:val="00675871"/>
    <w:rsid w:val="006759FA"/>
    <w:rsid w:val="006A0689"/>
    <w:rsid w:val="006B59B3"/>
    <w:rsid w:val="00756FED"/>
    <w:rsid w:val="007779B8"/>
    <w:rsid w:val="007C5899"/>
    <w:rsid w:val="007F6061"/>
    <w:rsid w:val="00810E63"/>
    <w:rsid w:val="008303FE"/>
    <w:rsid w:val="008507D6"/>
    <w:rsid w:val="00860F3B"/>
    <w:rsid w:val="008640C0"/>
    <w:rsid w:val="00872BAE"/>
    <w:rsid w:val="008824CB"/>
    <w:rsid w:val="00886727"/>
    <w:rsid w:val="008D37BD"/>
    <w:rsid w:val="008F5A1E"/>
    <w:rsid w:val="00902FEF"/>
    <w:rsid w:val="00910D52"/>
    <w:rsid w:val="00923899"/>
    <w:rsid w:val="00923DE2"/>
    <w:rsid w:val="009652AD"/>
    <w:rsid w:val="00983C68"/>
    <w:rsid w:val="009964CF"/>
    <w:rsid w:val="009B08DA"/>
    <w:rsid w:val="009D549A"/>
    <w:rsid w:val="009F69DA"/>
    <w:rsid w:val="00A2432B"/>
    <w:rsid w:val="00A66498"/>
    <w:rsid w:val="00A716D8"/>
    <w:rsid w:val="00A86FA7"/>
    <w:rsid w:val="00AB1A66"/>
    <w:rsid w:val="00AC30FF"/>
    <w:rsid w:val="00B87A8B"/>
    <w:rsid w:val="00C04952"/>
    <w:rsid w:val="00C34DAD"/>
    <w:rsid w:val="00C53D56"/>
    <w:rsid w:val="00CC70D2"/>
    <w:rsid w:val="00CE4F23"/>
    <w:rsid w:val="00CF33C0"/>
    <w:rsid w:val="00D255C3"/>
    <w:rsid w:val="00DA35A3"/>
    <w:rsid w:val="00DC3A43"/>
    <w:rsid w:val="00DF2B80"/>
    <w:rsid w:val="00E1332A"/>
    <w:rsid w:val="00E15D1F"/>
    <w:rsid w:val="00E65D0D"/>
    <w:rsid w:val="00E66059"/>
    <w:rsid w:val="00E723A0"/>
    <w:rsid w:val="00EA13AC"/>
    <w:rsid w:val="00EB56AD"/>
    <w:rsid w:val="00EC16FC"/>
    <w:rsid w:val="00F57D94"/>
    <w:rsid w:val="00F65626"/>
    <w:rsid w:val="00FA79E6"/>
    <w:rsid w:val="00FB1594"/>
    <w:rsid w:val="00FB3111"/>
    <w:rsid w:val="06D70BFE"/>
    <w:rsid w:val="08253C58"/>
    <w:rsid w:val="0D3377AA"/>
    <w:rsid w:val="0F772D10"/>
    <w:rsid w:val="148F4E2E"/>
    <w:rsid w:val="19185113"/>
    <w:rsid w:val="1B267FBB"/>
    <w:rsid w:val="1BAA299A"/>
    <w:rsid w:val="1C3F5AA4"/>
    <w:rsid w:val="202E01A9"/>
    <w:rsid w:val="227B299A"/>
    <w:rsid w:val="229D45AF"/>
    <w:rsid w:val="2CC84C52"/>
    <w:rsid w:val="2EB807EA"/>
    <w:rsid w:val="348D352F"/>
    <w:rsid w:val="3594606E"/>
    <w:rsid w:val="416F5968"/>
    <w:rsid w:val="45D8436E"/>
    <w:rsid w:val="47DE1291"/>
    <w:rsid w:val="48E96000"/>
    <w:rsid w:val="4C087280"/>
    <w:rsid w:val="537961D3"/>
    <w:rsid w:val="53AC050C"/>
    <w:rsid w:val="53CB1124"/>
    <w:rsid w:val="55717AA9"/>
    <w:rsid w:val="55E45AA0"/>
    <w:rsid w:val="560B1CAC"/>
    <w:rsid w:val="626867EB"/>
    <w:rsid w:val="636B5B38"/>
    <w:rsid w:val="65030297"/>
    <w:rsid w:val="691C6D36"/>
    <w:rsid w:val="6B9548B4"/>
    <w:rsid w:val="6BD9385B"/>
    <w:rsid w:val="6E317687"/>
    <w:rsid w:val="6F9B1680"/>
    <w:rsid w:val="78790603"/>
    <w:rsid w:val="7EAF64CD"/>
    <w:rsid w:val="7F5D27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13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FollowedHyperlink"/>
    <w:basedOn w:val="5"/>
    <w:semiHidden/>
    <w:unhideWhenUsed/>
    <w:qFormat/>
    <w:uiPriority w:val="99"/>
    <w:rPr>
      <w:color w:val="337AB7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  <w:iCs/>
    </w:rPr>
  </w:style>
  <w:style w:type="character" w:styleId="9">
    <w:name w:val="Hyperlink"/>
    <w:basedOn w:val="5"/>
    <w:semiHidden/>
    <w:unhideWhenUsed/>
    <w:qFormat/>
    <w:uiPriority w:val="99"/>
    <w:rPr>
      <w:color w:val="337AB7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1">
    <w:name w:val="HTML Keyboard"/>
    <w:basedOn w:val="5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2">
    <w:name w:val="HTML Sample"/>
    <w:basedOn w:val="5"/>
    <w:semiHidden/>
    <w:unhideWhenUsed/>
    <w:qFormat/>
    <w:uiPriority w:val="99"/>
    <w:rPr>
      <w:rFonts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autoRedefine/>
    <w:semiHidden/>
    <w:qFormat/>
    <w:uiPriority w:val="99"/>
    <w:rPr>
      <w:sz w:val="18"/>
      <w:szCs w:val="18"/>
    </w:rPr>
  </w:style>
  <w:style w:type="character" w:customStyle="1" w:styleId="15">
    <w:name w:val="tip-input-icon"/>
    <w:basedOn w:val="5"/>
    <w:qFormat/>
    <w:uiPriority w:val="0"/>
  </w:style>
  <w:style w:type="character" w:customStyle="1" w:styleId="16">
    <w:name w:val="tip-input-icon1"/>
    <w:basedOn w:val="5"/>
    <w:qFormat/>
    <w:uiPriority w:val="0"/>
  </w:style>
  <w:style w:type="character" w:customStyle="1" w:styleId="17">
    <w:name w:val="tip-input-icon2"/>
    <w:basedOn w:val="5"/>
    <w:qFormat/>
    <w:uiPriority w:val="0"/>
  </w:style>
  <w:style w:type="character" w:customStyle="1" w:styleId="18">
    <w:name w:val="tip-input-icon3"/>
    <w:basedOn w:val="5"/>
    <w:qFormat/>
    <w:uiPriority w:val="0"/>
  </w:style>
  <w:style w:type="character" w:customStyle="1" w:styleId="19">
    <w:name w:val="hour_pm"/>
    <w:basedOn w:val="5"/>
    <w:qFormat/>
    <w:uiPriority w:val="0"/>
  </w:style>
  <w:style w:type="character" w:customStyle="1" w:styleId="20">
    <w:name w:val="glyphicon2"/>
    <w:basedOn w:val="5"/>
    <w:qFormat/>
    <w:uiPriority w:val="0"/>
  </w:style>
  <w:style w:type="character" w:customStyle="1" w:styleId="21">
    <w:name w:val="glyphicon3"/>
    <w:basedOn w:val="5"/>
    <w:qFormat/>
    <w:uiPriority w:val="0"/>
    <w:rPr>
      <w:sz w:val="21"/>
      <w:szCs w:val="21"/>
    </w:rPr>
  </w:style>
  <w:style w:type="character" w:customStyle="1" w:styleId="22">
    <w:name w:val="glyphicon4"/>
    <w:basedOn w:val="5"/>
    <w:qFormat/>
    <w:uiPriority w:val="0"/>
    <w:rPr>
      <w:color w:val="41C6CB"/>
    </w:rPr>
  </w:style>
  <w:style w:type="character" w:customStyle="1" w:styleId="23">
    <w:name w:val="glyphicon5"/>
    <w:basedOn w:val="5"/>
    <w:qFormat/>
    <w:uiPriority w:val="0"/>
    <w:rPr>
      <w:color w:val="FFC21C"/>
    </w:rPr>
  </w:style>
  <w:style w:type="character" w:customStyle="1" w:styleId="24">
    <w:name w:val="glyphicon6"/>
    <w:basedOn w:val="5"/>
    <w:qFormat/>
    <w:uiPriority w:val="0"/>
    <w:rPr>
      <w:color w:val="FE3B3C"/>
    </w:rPr>
  </w:style>
  <w:style w:type="character" w:customStyle="1" w:styleId="25">
    <w:name w:val="star"/>
    <w:basedOn w:val="5"/>
    <w:qFormat/>
    <w:uiPriority w:val="0"/>
  </w:style>
  <w:style w:type="character" w:customStyle="1" w:styleId="26">
    <w:name w:val="check"/>
    <w:basedOn w:val="5"/>
    <w:qFormat/>
    <w:uiPriority w:val="0"/>
  </w:style>
  <w:style w:type="character" w:customStyle="1" w:styleId="27">
    <w:name w:val="tip-field-icon"/>
    <w:basedOn w:val="5"/>
    <w:qFormat/>
    <w:uiPriority w:val="0"/>
  </w:style>
  <w:style w:type="character" w:customStyle="1" w:styleId="28">
    <w:name w:val="tip-field-icon1"/>
    <w:basedOn w:val="5"/>
    <w:qFormat/>
    <w:uiPriority w:val="0"/>
  </w:style>
  <w:style w:type="character" w:customStyle="1" w:styleId="29">
    <w:name w:val="error"/>
    <w:basedOn w:val="5"/>
    <w:qFormat/>
    <w:uiPriority w:val="0"/>
  </w:style>
  <w:style w:type="character" w:customStyle="1" w:styleId="30">
    <w:name w:val="default"/>
    <w:basedOn w:val="5"/>
    <w:qFormat/>
    <w:uiPriority w:val="0"/>
  </w:style>
  <w:style w:type="character" w:customStyle="1" w:styleId="31">
    <w:name w:val="twitter-typeahead"/>
    <w:basedOn w:val="5"/>
    <w:qFormat/>
    <w:uiPriority w:val="0"/>
  </w:style>
  <w:style w:type="character" w:customStyle="1" w:styleId="32">
    <w:name w:val="badge16"/>
    <w:basedOn w:val="5"/>
    <w:qFormat/>
    <w:uiPriority w:val="0"/>
  </w:style>
  <w:style w:type="character" w:customStyle="1" w:styleId="33">
    <w:name w:val="badge17"/>
    <w:basedOn w:val="5"/>
    <w:qFormat/>
    <w:uiPriority w:val="0"/>
  </w:style>
  <w:style w:type="character" w:customStyle="1" w:styleId="34">
    <w:name w:val="first-child1"/>
    <w:basedOn w:val="5"/>
    <w:qFormat/>
    <w:uiPriority w:val="0"/>
  </w:style>
  <w:style w:type="character" w:customStyle="1" w:styleId="35">
    <w:name w:val="warn"/>
    <w:basedOn w:val="5"/>
    <w:qFormat/>
    <w:uiPriority w:val="0"/>
  </w:style>
  <w:style w:type="character" w:customStyle="1" w:styleId="36">
    <w:name w:val="hour_am"/>
    <w:basedOn w:val="5"/>
    <w:qFormat/>
    <w:uiPriority w:val="0"/>
  </w:style>
  <w:style w:type="character" w:customStyle="1" w:styleId="37">
    <w:name w:val="hover6"/>
    <w:basedOn w:val="5"/>
    <w:qFormat/>
    <w:uiPriority w:val="0"/>
    <w:rPr>
      <w:shd w:val="clear" w:color="auto" w:fill="EEEEEE"/>
    </w:rPr>
  </w:style>
  <w:style w:type="character" w:customStyle="1" w:styleId="38">
    <w:name w:val="fix-width"/>
    <w:basedOn w:val="5"/>
    <w:qFormat/>
    <w:uiPriority w:val="0"/>
  </w:style>
  <w:style w:type="character" w:customStyle="1" w:styleId="39">
    <w:name w:val="old"/>
    <w:basedOn w:val="5"/>
    <w:qFormat/>
    <w:uiPriority w:val="0"/>
    <w:rPr>
      <w:color w:val="999999"/>
    </w:rPr>
  </w:style>
  <w:style w:type="character" w:customStyle="1" w:styleId="40">
    <w:name w:val="button"/>
    <w:basedOn w:val="5"/>
    <w:qFormat/>
    <w:uiPriority w:val="0"/>
  </w:style>
  <w:style w:type="character" w:customStyle="1" w:styleId="41">
    <w:name w:val="tmpztreemove_arrow"/>
    <w:basedOn w:val="5"/>
    <w:qFormat/>
    <w:uiPriority w:val="0"/>
  </w:style>
  <w:style w:type="character" w:customStyle="1" w:styleId="42">
    <w:name w:val="layui-this"/>
    <w:basedOn w:val="5"/>
    <w:qFormat/>
    <w:uiPriority w:val="0"/>
    <w:rPr>
      <w:bdr w:val="single" w:color="EEEEEE" w:sz="6" w:space="0"/>
      <w:shd w:val="clear" w:color="auto" w:fill="FFFFFF"/>
    </w:rPr>
  </w:style>
  <w:style w:type="character" w:customStyle="1" w:styleId="43">
    <w:name w:val="glyphicon-chevron-right2"/>
    <w:basedOn w:val="5"/>
    <w:qFormat/>
    <w:uiPriority w:val="0"/>
  </w:style>
  <w:style w:type="character" w:customStyle="1" w:styleId="44">
    <w:name w:val="info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416</Words>
  <Characters>462</Characters>
  <Lines>4</Lines>
  <Paragraphs>1</Paragraphs>
  <TotalTime>1</TotalTime>
  <ScaleCrop>false</ScaleCrop>
  <LinksUpToDate>false</LinksUpToDate>
  <CharactersWithSpaces>539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2026-02-24T06:31:00Z</dcterms:created>
  <dc:creator>微软用户</dc:creator>
  <cp:lastModifiedBy>巫锦露</cp:lastModifiedBy>
  <cp:lastPrinted>2026-02-04T06:10:00Z</cp:lastPrinted>
  <dcterms:modified xsi:type="dcterms:W3CDTF">2026-09-11T08:04:25Z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A13ED617BC284F8085D164ABA1A49612_12</vt:lpwstr>
  </property>
  <property fmtid="{D5CDD505-2E9C-101B-9397-08002B2CF9AE}" pid="4" name="KSOTemplateDocerSaveRecord">
    <vt:lpwstr>eyJoZGlkIjoiMDBiNjM3NjM1Y2I3ZDQ3YzY0OTZkM2I0Zjk2NzdkNTYiLCJ1c2VySWQiOiIzNzU1ODc1NzkifQ==</vt:lpwstr>
  </property>
</Properties>
</file>